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F00105" w:rsidRPr="000368AC" w:rsidRDefault="00F00105" w:rsidP="00F00105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>Vybavení Krajského digitalizačního centra 202</w:t>
      </w:r>
      <w:r w:rsidR="00E83A81">
        <w:rPr>
          <w:rFonts w:asciiTheme="minorHAnsi" w:hAnsiTheme="minorHAnsi" w:cstheme="minorHAnsi"/>
          <w:b/>
          <w:sz w:val="32"/>
          <w:szCs w:val="32"/>
        </w:rPr>
        <w:t>4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E83A8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>datové úložiště</w:t>
      </w:r>
      <w:r>
        <w:rPr>
          <w:rFonts w:ascii="Calibri" w:hAnsi="Calibri" w:cs="Calibri"/>
          <w:b/>
        </w:rPr>
        <w:t>“</w:t>
      </w: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E83A81" w:rsidRPr="007A1915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41“,</w:t>
      </w:r>
    </w:p>
    <w:p w:rsidR="00E83A81" w:rsidRPr="007A1915" w:rsidRDefault="00E83A81" w:rsidP="00E83A81">
      <w:pPr>
        <w:pStyle w:val="Zkladntext"/>
        <w:rPr>
          <w:rFonts w:asciiTheme="minorHAnsi" w:hAnsiTheme="minorHAnsi" w:cstheme="minorHAnsi"/>
          <w:szCs w:val="24"/>
        </w:rPr>
      </w:pPr>
    </w:p>
    <w:p w:rsidR="00E83A81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0342000042“</w:t>
      </w:r>
      <w:r w:rsidRPr="00B06C26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,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E83A81" w:rsidRPr="007A1915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E83A81" w:rsidRPr="00C05725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„</w:t>
      </w:r>
      <w:r w:rsidRPr="00C05725">
        <w:rPr>
          <w:rFonts w:asciiTheme="minorHAnsi" w:hAnsiTheme="minorHAnsi" w:cstheme="minorHAnsi"/>
          <w:szCs w:val="24"/>
        </w:rPr>
        <w:t>Rozvoj 3D digitalizace sbírkových předmětů muzejní povahy Královéhradeckého kraje II</w:t>
      </w:r>
      <w:r>
        <w:rPr>
          <w:rFonts w:asciiTheme="minorHAnsi" w:hAnsiTheme="minorHAnsi" w:cstheme="minorHAnsi"/>
          <w:szCs w:val="24"/>
        </w:rPr>
        <w:t>“</w:t>
      </w:r>
      <w:r w:rsidRPr="00C05725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C05725">
        <w:rPr>
          <w:rFonts w:asciiTheme="minorHAnsi" w:hAnsiTheme="minorHAnsi" w:cstheme="minorHAnsi"/>
          <w:szCs w:val="24"/>
        </w:rPr>
        <w:t>reg</w:t>
      </w:r>
      <w:proofErr w:type="spellEnd"/>
      <w:r w:rsidRPr="00C05725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C05725">
        <w:rPr>
          <w:rFonts w:asciiTheme="minorHAnsi" w:hAnsiTheme="minorHAnsi" w:cstheme="minorHAnsi"/>
          <w:szCs w:val="24"/>
        </w:rPr>
        <w:t>č.</w:t>
      </w:r>
      <w:proofErr w:type="gramEnd"/>
      <w:r w:rsidRPr="00C05725">
        <w:rPr>
          <w:rFonts w:asciiTheme="minorHAnsi" w:hAnsiTheme="minorHAnsi" w:cstheme="minorHAnsi"/>
          <w:szCs w:val="24"/>
        </w:rPr>
        <w:t xml:space="preserve"> 0342000043</w:t>
      </w:r>
      <w:r>
        <w:rPr>
          <w:rFonts w:asciiTheme="minorHAnsi" w:hAnsiTheme="minorHAnsi" w:cstheme="minorHAnsi"/>
          <w:szCs w:val="24"/>
        </w:rPr>
        <w:t>.</w:t>
      </w:r>
    </w:p>
    <w:p w:rsidR="00E83A81" w:rsidRPr="00C05725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E83A81" w:rsidRDefault="00E83A81" w:rsidP="00E83A81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AB9" w:rsidRDefault="006E5AB9" w:rsidP="00B53C17">
      <w:r>
        <w:separator/>
      </w:r>
    </w:p>
  </w:endnote>
  <w:endnote w:type="continuationSeparator" w:id="0">
    <w:p w:rsidR="006E5AB9" w:rsidRDefault="006E5AB9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AB9" w:rsidRDefault="006E5AB9" w:rsidP="00B53C17">
      <w:r>
        <w:separator/>
      </w:r>
    </w:p>
  </w:footnote>
  <w:footnote w:type="continuationSeparator" w:id="0">
    <w:p w:rsidR="006E5AB9" w:rsidRDefault="006E5AB9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470A05"/>
    <w:rsid w:val="00601055"/>
    <w:rsid w:val="00662135"/>
    <w:rsid w:val="006E5AB9"/>
    <w:rsid w:val="009928D7"/>
    <w:rsid w:val="00AB2D71"/>
    <w:rsid w:val="00B53C17"/>
    <w:rsid w:val="00BF72E4"/>
    <w:rsid w:val="00C3017A"/>
    <w:rsid w:val="00E83A81"/>
    <w:rsid w:val="00F0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2DB2B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9</cp:revision>
  <dcterms:created xsi:type="dcterms:W3CDTF">2023-04-27T13:08:00Z</dcterms:created>
  <dcterms:modified xsi:type="dcterms:W3CDTF">2024-06-04T08:59:00Z</dcterms:modified>
</cp:coreProperties>
</file>